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868"/>
        <w:gridCol w:w="2529"/>
        <w:gridCol w:w="1328"/>
        <w:gridCol w:w="1370"/>
      </w:tblGrid>
      <w:tr w:rsidR="00687B0A" w:rsidRPr="00286543" w:rsidTr="003061BA">
        <w:trPr>
          <w:trHeight w:val="43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pStyle w:val="Heading8"/>
              <w:spacing w:before="40" w:after="40"/>
              <w:rPr>
                <w:b/>
                <w:i/>
                <w:sz w:val="22"/>
                <w:szCs w:val="22"/>
              </w:rPr>
            </w:pPr>
            <w:r w:rsidRPr="00286543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</w:pPr>
            <w:r>
              <w:t>Diploma of Sound Production</w:t>
            </w:r>
          </w:p>
        </w:tc>
      </w:tr>
      <w:tr w:rsidR="00687B0A" w:rsidRPr="00286543" w:rsidTr="003061B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rPr>
                <w:b/>
                <w:bCs/>
              </w:rPr>
            </w:pPr>
            <w:r w:rsidRPr="00286543">
              <w:rPr>
                <w:b/>
                <w:bCs/>
              </w:rPr>
              <w:t>COURSE CODE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</w:pPr>
            <w:r w:rsidRPr="00286543">
              <w:rPr>
                <w:color w:val="000000"/>
              </w:rPr>
              <w:t>CUS40109  (MUSP4)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rPr>
                <w:b/>
              </w:rPr>
            </w:pPr>
            <w:r w:rsidRPr="00286543">
              <w:rPr>
                <w:b/>
              </w:rPr>
              <w:t>HOURS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A01EF0" w:rsidP="00A01EF0">
            <w:pPr>
              <w:spacing w:before="40" w:after="40"/>
            </w:pPr>
            <w:r>
              <w:t>34 (17x2)</w:t>
            </w:r>
          </w:p>
        </w:tc>
      </w:tr>
      <w:tr w:rsidR="00687B0A" w:rsidRPr="00286543" w:rsidTr="003061B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rPr>
                <w:b/>
                <w:bCs/>
              </w:rPr>
            </w:pPr>
            <w:r w:rsidRPr="00286543">
              <w:rPr>
                <w:b/>
                <w:bCs/>
              </w:rPr>
              <w:t>COMPETENCY TITLE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jc w:val="both"/>
            </w:pPr>
            <w:r w:rsidRPr="00286543">
              <w:rPr>
                <w:lang w:eastAsia="en-AU"/>
              </w:rPr>
              <w:t>Implement copyright arrangements / Manage and exploit copyright arrangements</w:t>
            </w:r>
          </w:p>
        </w:tc>
      </w:tr>
      <w:tr w:rsidR="00687B0A" w:rsidRPr="00286543" w:rsidTr="003061BA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rPr>
                <w:b/>
                <w:bCs/>
              </w:rPr>
            </w:pPr>
            <w:r w:rsidRPr="00286543">
              <w:rPr>
                <w:b/>
                <w:bCs/>
              </w:rPr>
              <w:t>COMPETENCY CODE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jc w:val="both"/>
            </w:pPr>
            <w:r w:rsidRPr="00286543">
              <w:rPr>
                <w:bCs/>
                <w:lang w:eastAsia="en-AU"/>
              </w:rPr>
              <w:t>CUFCMP301A</w:t>
            </w:r>
            <w:r w:rsidRPr="00286543">
              <w:rPr>
                <w:lang w:eastAsia="en-AU"/>
              </w:rPr>
              <w:t xml:space="preserve"> / CUFCMP501A</w:t>
            </w:r>
          </w:p>
        </w:tc>
      </w:tr>
      <w:tr w:rsidR="00687B0A" w:rsidRPr="00286543" w:rsidTr="003061BA">
        <w:trPr>
          <w:trHeight w:val="22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  <w:rPr>
                <w:b/>
                <w:bCs/>
              </w:rPr>
            </w:pPr>
            <w:r w:rsidRPr="00286543">
              <w:rPr>
                <w:b/>
                <w:bCs/>
              </w:rPr>
              <w:t xml:space="preserve">TIMETABLE CLASS 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pStyle w:val="TableText"/>
              <w:spacing w:before="40" w:after="4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543">
              <w:rPr>
                <w:rFonts w:ascii="Times New Roman" w:hAnsi="Times New Roman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AU"/>
              </w:rPr>
              <w:t>Copyright</w:t>
            </w:r>
          </w:p>
        </w:tc>
      </w:tr>
      <w:tr w:rsidR="00687B0A" w:rsidRPr="00286543" w:rsidTr="003061BA">
        <w:trPr>
          <w:trHeight w:val="31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pStyle w:val="Heading8"/>
              <w:spacing w:before="40" w:after="40"/>
              <w:rPr>
                <w:b/>
                <w:i/>
                <w:sz w:val="22"/>
                <w:szCs w:val="22"/>
              </w:rPr>
            </w:pPr>
            <w:r w:rsidRPr="00286543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</w:pPr>
            <w:r w:rsidRPr="00286543">
              <w:t>Feb</w:t>
            </w:r>
            <w:r>
              <w:t xml:space="preserve"> 16/2012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pStyle w:val="Heading8"/>
              <w:spacing w:before="40" w:after="40"/>
              <w:rPr>
                <w:b/>
                <w:i/>
                <w:sz w:val="22"/>
                <w:szCs w:val="22"/>
              </w:rPr>
            </w:pPr>
            <w:r w:rsidRPr="00286543">
              <w:rPr>
                <w:b/>
                <w:sz w:val="22"/>
                <w:szCs w:val="22"/>
              </w:rPr>
              <w:t>UNIT COORDINATOR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687B0A">
            <w:pPr>
              <w:spacing w:before="40" w:after="40"/>
            </w:pPr>
            <w:r>
              <w:t xml:space="preserve">Ben Weisner </w:t>
            </w:r>
          </w:p>
        </w:tc>
      </w:tr>
      <w:tr w:rsidR="00687B0A" w:rsidRPr="00286543" w:rsidTr="003061BA">
        <w:trPr>
          <w:trHeight w:val="31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pStyle w:val="Heading8"/>
              <w:spacing w:before="40" w:after="40"/>
              <w:rPr>
                <w:b/>
                <w:i/>
                <w:sz w:val="22"/>
                <w:szCs w:val="22"/>
              </w:rPr>
            </w:pPr>
            <w:r w:rsidRPr="00286543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A" w:rsidRPr="00286543" w:rsidRDefault="00687B0A" w:rsidP="00EA4EA2">
            <w:pPr>
              <w:spacing w:before="40" w:after="40"/>
            </w:pPr>
            <w:r w:rsidRPr="00286543">
              <w:t>Trevor McQuade</w:t>
            </w:r>
          </w:p>
        </w:tc>
      </w:tr>
    </w:tbl>
    <w:p w:rsidR="00687B0A" w:rsidRDefault="00687B0A" w:rsidP="00687B0A"/>
    <w:tbl>
      <w:tblPr>
        <w:tblStyle w:val="TableGrid"/>
        <w:tblW w:w="0" w:type="auto"/>
        <w:tblLook w:val="04A0"/>
      </w:tblPr>
      <w:tblGrid>
        <w:gridCol w:w="4077"/>
        <w:gridCol w:w="3261"/>
        <w:gridCol w:w="1904"/>
      </w:tblGrid>
      <w:tr w:rsidR="00687B0A" w:rsidTr="00EA4EA2">
        <w:tc>
          <w:tcPr>
            <w:tcW w:w="4077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>Name</w:t>
            </w:r>
          </w:p>
        </w:tc>
        <w:tc>
          <w:tcPr>
            <w:tcW w:w="3261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>Student number</w:t>
            </w:r>
          </w:p>
        </w:tc>
        <w:tc>
          <w:tcPr>
            <w:tcW w:w="1904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 xml:space="preserve">Date </w:t>
            </w:r>
          </w:p>
        </w:tc>
      </w:tr>
      <w:tr w:rsidR="00687B0A" w:rsidTr="00EA4EA2">
        <w:tc>
          <w:tcPr>
            <w:tcW w:w="4077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>Name</w:t>
            </w:r>
          </w:p>
        </w:tc>
        <w:tc>
          <w:tcPr>
            <w:tcW w:w="3261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>Student number</w:t>
            </w:r>
          </w:p>
        </w:tc>
        <w:tc>
          <w:tcPr>
            <w:tcW w:w="1904" w:type="dxa"/>
          </w:tcPr>
          <w:p w:rsidR="00687B0A" w:rsidRPr="001F26F3" w:rsidRDefault="00687B0A" w:rsidP="00EA4EA2">
            <w:pPr>
              <w:rPr>
                <w:sz w:val="24"/>
                <w:szCs w:val="24"/>
              </w:rPr>
            </w:pPr>
            <w:r w:rsidRPr="001F26F3">
              <w:rPr>
                <w:sz w:val="24"/>
                <w:szCs w:val="24"/>
              </w:rPr>
              <w:t xml:space="preserve">Date </w:t>
            </w:r>
          </w:p>
        </w:tc>
      </w:tr>
    </w:tbl>
    <w:p w:rsidR="00687B0A" w:rsidRDefault="00687B0A" w:rsidP="00687B0A"/>
    <w:p w:rsidR="00D7184F" w:rsidRPr="00D7184F" w:rsidRDefault="00D7184F" w:rsidP="00D7184F">
      <w:pPr>
        <w:jc w:val="center"/>
        <w:rPr>
          <w:b/>
          <w:sz w:val="40"/>
          <w:szCs w:val="40"/>
        </w:rPr>
      </w:pPr>
      <w:r w:rsidRPr="00D7184F">
        <w:rPr>
          <w:b/>
          <w:sz w:val="40"/>
          <w:szCs w:val="40"/>
        </w:rPr>
        <w:t>Lesson 15 Class Exercise.</w:t>
      </w:r>
    </w:p>
    <w:p w:rsidR="00D7184F" w:rsidRPr="00D7184F" w:rsidRDefault="00D7184F" w:rsidP="00D7184F">
      <w:pPr>
        <w:jc w:val="center"/>
        <w:rPr>
          <w:b/>
          <w:sz w:val="36"/>
          <w:szCs w:val="36"/>
        </w:rPr>
      </w:pPr>
      <w:r w:rsidRPr="00D7184F">
        <w:rPr>
          <w:b/>
          <w:sz w:val="36"/>
          <w:szCs w:val="36"/>
        </w:rPr>
        <w:t>Checking</w:t>
      </w:r>
      <w:r w:rsidR="00090E33">
        <w:rPr>
          <w:b/>
          <w:sz w:val="36"/>
          <w:szCs w:val="36"/>
        </w:rPr>
        <w:t xml:space="preserve"> the </w:t>
      </w:r>
      <w:r w:rsidR="00386084">
        <w:rPr>
          <w:b/>
          <w:sz w:val="36"/>
          <w:szCs w:val="36"/>
        </w:rPr>
        <w:t>suitability</w:t>
      </w:r>
      <w:r w:rsidR="00090E33">
        <w:rPr>
          <w:b/>
          <w:sz w:val="36"/>
          <w:szCs w:val="36"/>
        </w:rPr>
        <w:t xml:space="preserve"> of a </w:t>
      </w:r>
      <w:r w:rsidRPr="00D7184F">
        <w:rPr>
          <w:b/>
          <w:sz w:val="36"/>
          <w:szCs w:val="36"/>
        </w:rPr>
        <w:t>copyright</w:t>
      </w:r>
      <w:r w:rsidR="00090E33">
        <w:rPr>
          <w:b/>
          <w:sz w:val="36"/>
          <w:szCs w:val="36"/>
        </w:rPr>
        <w:t xml:space="preserve"> contract.</w:t>
      </w:r>
    </w:p>
    <w:p w:rsidR="005B423C" w:rsidRDefault="003C093A">
      <w:pPr>
        <w:rPr>
          <w:sz w:val="24"/>
          <w:szCs w:val="24"/>
        </w:rPr>
      </w:pPr>
      <w:r w:rsidRPr="003C093A">
        <w:rPr>
          <w:sz w:val="24"/>
          <w:szCs w:val="24"/>
        </w:rPr>
        <w:t xml:space="preserve">This exercise </w:t>
      </w:r>
      <w:r>
        <w:rPr>
          <w:sz w:val="24"/>
          <w:szCs w:val="24"/>
        </w:rPr>
        <w:t xml:space="preserve">is </w:t>
      </w:r>
      <w:r w:rsidR="005B423C">
        <w:rPr>
          <w:sz w:val="24"/>
          <w:szCs w:val="24"/>
        </w:rPr>
        <w:t xml:space="preserve">in two parts and </w:t>
      </w:r>
      <w:r w:rsidR="005B423C" w:rsidRPr="003C093A">
        <w:rPr>
          <w:sz w:val="24"/>
          <w:szCs w:val="24"/>
        </w:rPr>
        <w:t>will be done in pairs</w:t>
      </w:r>
      <w:r w:rsidR="005B423C">
        <w:rPr>
          <w:sz w:val="24"/>
          <w:szCs w:val="24"/>
        </w:rPr>
        <w:t>.</w:t>
      </w:r>
    </w:p>
    <w:p w:rsidR="003C093A" w:rsidRDefault="00F4713D">
      <w:pPr>
        <w:rPr>
          <w:sz w:val="24"/>
          <w:szCs w:val="24"/>
        </w:rPr>
      </w:pPr>
      <w:r w:rsidRPr="00D7184F">
        <w:rPr>
          <w:b/>
          <w:sz w:val="24"/>
          <w:szCs w:val="24"/>
          <w:u w:val="single"/>
        </w:rPr>
        <w:t xml:space="preserve">Task </w:t>
      </w:r>
      <w:r w:rsidR="005B423C" w:rsidRPr="00D7184F">
        <w:rPr>
          <w:b/>
          <w:sz w:val="24"/>
          <w:szCs w:val="24"/>
          <w:u w:val="single"/>
        </w:rPr>
        <w:t>1</w:t>
      </w:r>
      <w:r w:rsidR="005B423C">
        <w:rPr>
          <w:sz w:val="24"/>
          <w:szCs w:val="24"/>
        </w:rPr>
        <w:t xml:space="preserve"> – Both </w:t>
      </w:r>
      <w:r w:rsidR="00326E8B">
        <w:rPr>
          <w:sz w:val="24"/>
          <w:szCs w:val="24"/>
        </w:rPr>
        <w:t>students’</w:t>
      </w:r>
      <w:r w:rsidR="005B423C">
        <w:rPr>
          <w:sz w:val="24"/>
          <w:szCs w:val="24"/>
        </w:rPr>
        <w:t xml:space="preserve"> are to read the </w:t>
      </w:r>
      <w:r w:rsidR="00386084">
        <w:rPr>
          <w:sz w:val="24"/>
          <w:szCs w:val="24"/>
        </w:rPr>
        <w:t xml:space="preserve">attached </w:t>
      </w:r>
      <w:r w:rsidR="005B423C">
        <w:rPr>
          <w:sz w:val="24"/>
          <w:szCs w:val="24"/>
        </w:rPr>
        <w:t xml:space="preserve">contract, then answer questions 1 – 14. You may come across questions that cannot be answered because the contract has </w:t>
      </w:r>
      <w:r w:rsidR="00090E33">
        <w:rPr>
          <w:sz w:val="24"/>
          <w:szCs w:val="24"/>
        </w:rPr>
        <w:t>not covered the topic</w:t>
      </w:r>
      <w:r w:rsidR="005B423C">
        <w:rPr>
          <w:sz w:val="24"/>
          <w:szCs w:val="24"/>
        </w:rPr>
        <w:t xml:space="preserve"> specifically.</w:t>
      </w:r>
      <w:r w:rsidR="00326E8B">
        <w:rPr>
          <w:sz w:val="24"/>
          <w:szCs w:val="24"/>
        </w:rPr>
        <w:t xml:space="preserve"> That’s ok for the moment, move onto the next question.</w:t>
      </w:r>
    </w:p>
    <w:p w:rsidR="00F4713D" w:rsidRDefault="00F4713D">
      <w:pPr>
        <w:rPr>
          <w:b/>
          <w:sz w:val="24"/>
          <w:szCs w:val="24"/>
        </w:rPr>
      </w:pPr>
      <w:r w:rsidRPr="00D7184F">
        <w:rPr>
          <w:b/>
          <w:sz w:val="24"/>
          <w:szCs w:val="24"/>
          <w:u w:val="single"/>
        </w:rPr>
        <w:t xml:space="preserve">Task </w:t>
      </w:r>
      <w:r w:rsidR="00326E8B" w:rsidRPr="00D7184F">
        <w:rPr>
          <w:b/>
          <w:sz w:val="24"/>
          <w:szCs w:val="24"/>
          <w:u w:val="single"/>
        </w:rPr>
        <w:t>2</w:t>
      </w:r>
      <w:r w:rsidR="00326E8B">
        <w:rPr>
          <w:sz w:val="24"/>
          <w:szCs w:val="24"/>
        </w:rPr>
        <w:t xml:space="preserve"> – This </w:t>
      </w:r>
      <w:r>
        <w:rPr>
          <w:sz w:val="24"/>
          <w:szCs w:val="24"/>
        </w:rPr>
        <w:t>task</w:t>
      </w:r>
      <w:r w:rsidR="00326E8B">
        <w:rPr>
          <w:sz w:val="24"/>
          <w:szCs w:val="24"/>
        </w:rPr>
        <w:t xml:space="preserve"> is a role play. </w:t>
      </w:r>
      <w:r w:rsidR="003C093A">
        <w:rPr>
          <w:sz w:val="24"/>
          <w:szCs w:val="24"/>
        </w:rPr>
        <w:t>One of you will play the rol</w:t>
      </w:r>
      <w:r w:rsidR="005B423C">
        <w:rPr>
          <w:sz w:val="24"/>
          <w:szCs w:val="24"/>
        </w:rPr>
        <w:t>e of the</w:t>
      </w:r>
      <w:r w:rsidR="003C093A">
        <w:rPr>
          <w:sz w:val="24"/>
          <w:szCs w:val="24"/>
        </w:rPr>
        <w:t xml:space="preserve"> Music Supervisor representing </w:t>
      </w:r>
      <w:r w:rsidR="003C093A" w:rsidRPr="005B423C">
        <w:rPr>
          <w:b/>
          <w:sz w:val="24"/>
          <w:szCs w:val="24"/>
        </w:rPr>
        <w:t xml:space="preserve">Dashmoor Entertainment. </w:t>
      </w:r>
      <w:r w:rsidR="003C093A">
        <w:rPr>
          <w:sz w:val="24"/>
          <w:szCs w:val="24"/>
        </w:rPr>
        <w:t>One of you wi</w:t>
      </w:r>
      <w:r w:rsidR="003061BA">
        <w:rPr>
          <w:sz w:val="24"/>
          <w:szCs w:val="24"/>
        </w:rPr>
        <w:t>ll play the role of the artist</w:t>
      </w:r>
      <w:r w:rsidR="003C093A">
        <w:rPr>
          <w:sz w:val="24"/>
          <w:szCs w:val="24"/>
        </w:rPr>
        <w:t xml:space="preserve"> who</w:t>
      </w:r>
      <w:r w:rsidR="00326E8B">
        <w:rPr>
          <w:sz w:val="24"/>
          <w:szCs w:val="24"/>
        </w:rPr>
        <w:t xml:space="preserve"> has been asked to supply his musical work</w:t>
      </w:r>
      <w:r w:rsidR="003C093A">
        <w:rPr>
          <w:sz w:val="24"/>
          <w:szCs w:val="24"/>
        </w:rPr>
        <w:t xml:space="preserve"> </w:t>
      </w:r>
      <w:r w:rsidR="003C093A" w:rsidRPr="005B423C">
        <w:rPr>
          <w:b/>
          <w:sz w:val="24"/>
          <w:szCs w:val="24"/>
        </w:rPr>
        <w:t>“Dawn Remix”</w:t>
      </w:r>
      <w:r w:rsidR="00326E8B">
        <w:rPr>
          <w:b/>
          <w:sz w:val="24"/>
          <w:szCs w:val="24"/>
        </w:rPr>
        <w:t>.</w:t>
      </w:r>
    </w:p>
    <w:p w:rsidR="003C093A" w:rsidRPr="00326E8B" w:rsidRDefault="00326E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713D" w:rsidRPr="00D7184F">
        <w:rPr>
          <w:b/>
          <w:sz w:val="24"/>
          <w:szCs w:val="24"/>
        </w:rPr>
        <w:t>FYI</w:t>
      </w:r>
      <w:r w:rsidR="00F4713D">
        <w:rPr>
          <w:sz w:val="24"/>
          <w:szCs w:val="24"/>
        </w:rPr>
        <w:t xml:space="preserve"> -</w:t>
      </w:r>
      <w:r w:rsidR="003061BA">
        <w:rPr>
          <w:sz w:val="24"/>
          <w:szCs w:val="24"/>
        </w:rPr>
        <w:t>The artist composed</w:t>
      </w:r>
      <w:r>
        <w:rPr>
          <w:sz w:val="24"/>
          <w:szCs w:val="24"/>
        </w:rPr>
        <w:t xml:space="preserve"> the music and lyrics, did the sound recording and performed all of the music in the recording at his private studio.</w:t>
      </w:r>
    </w:p>
    <w:p w:rsidR="00D7184F" w:rsidRDefault="00326E8B">
      <w:pPr>
        <w:rPr>
          <w:sz w:val="24"/>
          <w:szCs w:val="24"/>
        </w:rPr>
      </w:pPr>
      <w:r>
        <w:rPr>
          <w:sz w:val="24"/>
          <w:szCs w:val="24"/>
        </w:rPr>
        <w:t>Your task in part</w:t>
      </w:r>
      <w:r w:rsidR="00F4713D">
        <w:rPr>
          <w:sz w:val="24"/>
          <w:szCs w:val="24"/>
        </w:rPr>
        <w:t xml:space="preserve"> two is to rewrite any clause of the contract you are not satisfied with. In the case of there being no clause</w:t>
      </w:r>
      <w:r w:rsidR="00D7184F">
        <w:rPr>
          <w:sz w:val="24"/>
          <w:szCs w:val="24"/>
        </w:rPr>
        <w:t xml:space="preserve"> pert</w:t>
      </w:r>
      <w:r w:rsidR="003061BA">
        <w:rPr>
          <w:sz w:val="24"/>
          <w:szCs w:val="24"/>
        </w:rPr>
        <w:t xml:space="preserve">aining to a particular question, discuss the matter then </w:t>
      </w:r>
      <w:r w:rsidR="00D7184F">
        <w:rPr>
          <w:sz w:val="24"/>
          <w:szCs w:val="24"/>
        </w:rPr>
        <w:t>write the clause together, arriving at an agreem</w:t>
      </w:r>
      <w:r w:rsidR="003061BA">
        <w:rPr>
          <w:sz w:val="24"/>
          <w:szCs w:val="24"/>
        </w:rPr>
        <w:t>ent that you are both consider to be fair and reasonable</w:t>
      </w:r>
      <w:r w:rsidR="00D7184F">
        <w:rPr>
          <w:sz w:val="24"/>
          <w:szCs w:val="24"/>
        </w:rPr>
        <w:t>.</w:t>
      </w:r>
      <w:r w:rsidR="00E1684F">
        <w:rPr>
          <w:sz w:val="24"/>
          <w:szCs w:val="24"/>
        </w:rPr>
        <w:t xml:space="preserve"> You can refer to your </w:t>
      </w:r>
      <w:r w:rsidR="00D7184F">
        <w:rPr>
          <w:sz w:val="24"/>
          <w:szCs w:val="24"/>
        </w:rPr>
        <w:t>textbook</w:t>
      </w:r>
      <w:r w:rsidR="00E1684F">
        <w:rPr>
          <w:sz w:val="24"/>
          <w:szCs w:val="24"/>
        </w:rPr>
        <w:t xml:space="preserve"> “Copyright, Royalties and Publishing” (Beard/O’Hara) page 45, 46 and 47.</w:t>
      </w:r>
    </w:p>
    <w:p w:rsidR="005B423C" w:rsidRDefault="00F4713D">
      <w:pPr>
        <w:rPr>
          <w:sz w:val="24"/>
          <w:szCs w:val="24"/>
        </w:rPr>
      </w:pPr>
      <w:r>
        <w:rPr>
          <w:sz w:val="24"/>
          <w:szCs w:val="24"/>
        </w:rPr>
        <w:t xml:space="preserve">Answering the questions in task one should give you an indication of what needs to be written </w:t>
      </w:r>
      <w:r>
        <w:rPr>
          <w:b/>
          <w:sz w:val="24"/>
          <w:szCs w:val="24"/>
        </w:rPr>
        <w:t xml:space="preserve">OR </w:t>
      </w:r>
      <w:r>
        <w:rPr>
          <w:sz w:val="24"/>
          <w:szCs w:val="24"/>
        </w:rPr>
        <w:t>rewritten.</w:t>
      </w:r>
    </w:p>
    <w:p w:rsidR="003061BA" w:rsidRDefault="003061BA">
      <w:pPr>
        <w:rPr>
          <w:sz w:val="24"/>
          <w:szCs w:val="24"/>
        </w:rPr>
      </w:pPr>
      <w:r>
        <w:rPr>
          <w:sz w:val="24"/>
          <w:szCs w:val="24"/>
        </w:rPr>
        <w:t>Keep in mind that a contract that is fair to both parties has the best chance of establishing a continued working relationship with the Music Supervisor and the Producer.</w:t>
      </w:r>
    </w:p>
    <w:p w:rsidR="00D7184F" w:rsidRDefault="00D7184F">
      <w:pPr>
        <w:rPr>
          <w:sz w:val="24"/>
          <w:szCs w:val="24"/>
        </w:rPr>
      </w:pPr>
    </w:p>
    <w:p w:rsidR="00D7184F" w:rsidRDefault="00D7184F">
      <w:pPr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Who is the contract between? Who is the grantor and who is the grantee?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 xml:space="preserve">What work(s) are included in the exchange? 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 xml:space="preserve">What rights are being granted? 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What parts of the ‘bundle of rights’ are included in the agreement?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For how long are the rights to be granted?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Where in the world are the rights to be granted?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How will the copyright owner be paid — with an up-front fee or by royalties</w:t>
      </w:r>
      <w:r w:rsidR="00D7184F">
        <w:rPr>
          <w:sz w:val="24"/>
          <w:szCs w:val="24"/>
          <w:lang w:val="en-US"/>
        </w:rPr>
        <w:t xml:space="preserve"> or both</w:t>
      </w:r>
      <w:r w:rsidRPr="00687B0A">
        <w:rPr>
          <w:sz w:val="24"/>
          <w:szCs w:val="24"/>
          <w:lang w:val="en-US"/>
        </w:rPr>
        <w:t>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What obligations and guarantees are the parties offering each other?</w:t>
      </w:r>
    </w:p>
    <w:p w:rsidR="005502F6" w:rsidRPr="00687B0A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5502F6" w:rsidRPr="00687B0A" w:rsidRDefault="005502F6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How can the copyright owner guarantee they are being paid the right amount?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D7184F" w:rsidRDefault="00D7184F" w:rsidP="005502F6">
      <w:pPr>
        <w:pStyle w:val="ListParagraph"/>
        <w:rPr>
          <w:sz w:val="24"/>
          <w:szCs w:val="24"/>
          <w:lang w:val="en-US"/>
        </w:rPr>
      </w:pPr>
    </w:p>
    <w:p w:rsidR="00D7184F" w:rsidRDefault="00D7184F" w:rsidP="005502F6">
      <w:pPr>
        <w:pStyle w:val="ListParagraph"/>
        <w:rPr>
          <w:sz w:val="24"/>
          <w:szCs w:val="24"/>
          <w:lang w:val="en-US"/>
        </w:rPr>
      </w:pP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 xml:space="preserve">Specify that copyright owner’s moral rights will be protected. </w:t>
      </w:r>
    </w:p>
    <w:p w:rsidR="005502F6" w:rsidRDefault="005502F6" w:rsidP="005502F6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687B0A" w:rsidRPr="00687B0A" w:rsidRDefault="00687B0A" w:rsidP="005502F6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What changes, if any, can be made to the work?</w:t>
      </w:r>
    </w:p>
    <w:p w:rsidR="00115BBA" w:rsidRDefault="00115BBA" w:rsidP="00115BBA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115BBA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 xml:space="preserve">Can the grantee license the rights to anyone else? </w:t>
      </w:r>
    </w:p>
    <w:p w:rsidR="00115BBA" w:rsidRDefault="00115BBA" w:rsidP="00115BBA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____________________</w:t>
      </w:r>
    </w:p>
    <w:p w:rsidR="00687B0A" w:rsidRPr="00687B0A" w:rsidRDefault="00687B0A" w:rsidP="00115BBA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Are there circumstances in which the contact can be terminated?</w:t>
      </w:r>
    </w:p>
    <w:p w:rsidR="00115BBA" w:rsidRDefault="00115BBA" w:rsidP="00115BBA">
      <w:pPr>
        <w:pStyle w:val="ListParagraph"/>
        <w:rPr>
          <w:sz w:val="24"/>
          <w:szCs w:val="24"/>
          <w:lang w:val="en-US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687B0A" w:rsidRPr="00687B0A" w:rsidRDefault="00687B0A" w:rsidP="00115BBA">
      <w:pPr>
        <w:pStyle w:val="ListParagraph"/>
        <w:rPr>
          <w:sz w:val="24"/>
          <w:szCs w:val="24"/>
        </w:rPr>
      </w:pPr>
    </w:p>
    <w:p w:rsidR="005502F6" w:rsidRPr="00687B0A" w:rsidRDefault="005502F6" w:rsidP="005502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How will you settle disputes?</w:t>
      </w:r>
    </w:p>
    <w:p w:rsidR="00115BBA" w:rsidRPr="00687B0A" w:rsidRDefault="00115BBA" w:rsidP="00115BBA">
      <w:pPr>
        <w:pStyle w:val="ListParagraph"/>
        <w:rPr>
          <w:sz w:val="24"/>
          <w:szCs w:val="24"/>
        </w:rPr>
      </w:pPr>
      <w:r w:rsidRPr="00687B0A"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  <w:r w:rsidR="00687B0A">
        <w:rPr>
          <w:sz w:val="24"/>
          <w:szCs w:val="24"/>
          <w:lang w:val="en-US"/>
        </w:rPr>
        <w:t>______________</w:t>
      </w:r>
    </w:p>
    <w:p w:rsidR="005502F6" w:rsidRDefault="005502F6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Default="00090E33">
      <w:pPr>
        <w:rPr>
          <w:sz w:val="24"/>
          <w:szCs w:val="24"/>
        </w:rPr>
      </w:pPr>
    </w:p>
    <w:p w:rsidR="00090E33" w:rsidRPr="00687B0A" w:rsidRDefault="00090E33">
      <w:pPr>
        <w:rPr>
          <w:sz w:val="24"/>
          <w:szCs w:val="24"/>
        </w:rPr>
      </w:pPr>
    </w:p>
    <w:sectPr w:rsidR="00090E33" w:rsidRPr="00687B0A" w:rsidSect="00E86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00A7"/>
    <w:multiLevelType w:val="hybridMultilevel"/>
    <w:tmpl w:val="5F523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02F6"/>
    <w:rsid w:val="00090E33"/>
    <w:rsid w:val="00115BBA"/>
    <w:rsid w:val="00146EDC"/>
    <w:rsid w:val="003061BA"/>
    <w:rsid w:val="00326E8B"/>
    <w:rsid w:val="00386084"/>
    <w:rsid w:val="003C093A"/>
    <w:rsid w:val="0051552F"/>
    <w:rsid w:val="005502F6"/>
    <w:rsid w:val="005B423C"/>
    <w:rsid w:val="00687B0A"/>
    <w:rsid w:val="00A01EF0"/>
    <w:rsid w:val="00D7184F"/>
    <w:rsid w:val="00E1684F"/>
    <w:rsid w:val="00E86DE1"/>
    <w:rsid w:val="00F4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E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B0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2F6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87B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Text">
    <w:name w:val="TableText"/>
    <w:basedOn w:val="Normal"/>
    <w:rsid w:val="00687B0A"/>
    <w:pPr>
      <w:spacing w:before="120" w:after="120" w:line="240" w:lineRule="auto"/>
    </w:pPr>
    <w:rPr>
      <w:rFonts w:ascii="Book Antiqua" w:eastAsia="Times New Roman" w:hAnsi="Book Antiqua" w:cs="Times New Roman"/>
      <w:sz w:val="20"/>
      <w:szCs w:val="20"/>
    </w:rPr>
  </w:style>
  <w:style w:type="table" w:styleId="TableGrid">
    <w:name w:val="Table Grid"/>
    <w:basedOn w:val="TableNormal"/>
    <w:uiPriority w:val="59"/>
    <w:rsid w:val="0068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</dc:creator>
  <cp:lastModifiedBy>Trev</cp:lastModifiedBy>
  <cp:revision>5</cp:revision>
  <dcterms:created xsi:type="dcterms:W3CDTF">2012-06-06T01:35:00Z</dcterms:created>
  <dcterms:modified xsi:type="dcterms:W3CDTF">2012-06-06T02:45:00Z</dcterms:modified>
</cp:coreProperties>
</file>